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CD" w:rsidRPr="00355ACD" w:rsidRDefault="00355ACD" w:rsidP="00CE32CC">
      <w:pPr>
        <w:jc w:val="center"/>
        <w:rPr>
          <w:b/>
        </w:rPr>
      </w:pPr>
      <w:r w:rsidRPr="00355ACD">
        <w:rPr>
          <w:b/>
        </w:rPr>
        <w:t>MONROE COLLEGE</w:t>
      </w:r>
    </w:p>
    <w:p w:rsidR="00355ACD" w:rsidRDefault="00355ACD" w:rsidP="00CE32CC">
      <w:pPr>
        <w:pBdr>
          <w:bottom w:val="single" w:sz="6" w:space="1" w:color="auto"/>
        </w:pBdr>
        <w:jc w:val="center"/>
        <w:rPr>
          <w:b/>
        </w:rPr>
      </w:pPr>
      <w:r w:rsidRPr="00355ACD">
        <w:rPr>
          <w:b/>
        </w:rPr>
        <w:t>KING GRADUATE SCHOOL OF BUSINESS</w:t>
      </w:r>
    </w:p>
    <w:p w:rsidR="00355ACD" w:rsidRDefault="00355ACD" w:rsidP="00CE32CC">
      <w:pPr>
        <w:jc w:val="center"/>
        <w:rPr>
          <w:b/>
        </w:rPr>
      </w:pPr>
      <w:r>
        <w:rPr>
          <w:b/>
        </w:rPr>
        <w:t>FINANCIAL STATEMENTS: Reporting &amp; Analysis</w:t>
      </w:r>
    </w:p>
    <w:p w:rsidR="00355ACD" w:rsidRDefault="00355ACD" w:rsidP="00CE32CC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Professor: Dr. Felix I. </w:t>
      </w:r>
      <w:proofErr w:type="spellStart"/>
      <w:r>
        <w:rPr>
          <w:b/>
        </w:rPr>
        <w:t>Lessambo</w:t>
      </w:r>
      <w:proofErr w:type="spellEnd"/>
    </w:p>
    <w:p w:rsidR="00355ACD" w:rsidRDefault="00355ACD" w:rsidP="00CE32CC">
      <w:pPr>
        <w:jc w:val="center"/>
        <w:rPr>
          <w:b/>
        </w:rPr>
      </w:pPr>
      <w:r>
        <w:rPr>
          <w:b/>
        </w:rPr>
        <w:t>MAKE UP ASSIGNMENT 1</w:t>
      </w:r>
    </w:p>
    <w:p w:rsidR="00355ACD" w:rsidRDefault="00355ACD" w:rsidP="00CE32CC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Due date: April 16, 2017</w:t>
      </w:r>
    </w:p>
    <w:p w:rsidR="00355ACD" w:rsidRPr="00355ACD" w:rsidRDefault="00355ACD" w:rsidP="00355ACD">
      <w:pPr>
        <w:rPr>
          <w:b/>
          <w:u w:val="single"/>
        </w:rPr>
      </w:pPr>
      <w:r w:rsidRPr="00355ACD">
        <w:rPr>
          <w:b/>
          <w:u w:val="single"/>
        </w:rPr>
        <w:t>Question 1</w:t>
      </w:r>
    </w:p>
    <w:p w:rsidR="00CE02FE" w:rsidRPr="00CE02FE" w:rsidRDefault="00C92473" w:rsidP="00355ACD">
      <w:pPr>
        <w:pStyle w:val="ListParagraph"/>
      </w:pPr>
      <w:r>
        <w:t xml:space="preserve">Patel Corp. acquired the asset of Brown Company for $20M, valuing its asset to $10M and recognizing goodwill of $10 </w:t>
      </w:r>
      <w:r w:rsidR="00CE02FE" w:rsidRPr="00CE02FE">
        <w:t xml:space="preserve">M on its balance sheet. </w:t>
      </w:r>
    </w:p>
    <w:p w:rsidR="00CE02FE" w:rsidRPr="00CE02FE" w:rsidRDefault="00C92473" w:rsidP="003B3A16">
      <w:pPr>
        <w:pStyle w:val="ListParagraph"/>
        <w:numPr>
          <w:ilvl w:val="0"/>
          <w:numId w:val="3"/>
        </w:numPr>
      </w:pPr>
      <w:r>
        <w:t>After a year, Patel Corp. t</w:t>
      </w:r>
      <w:r w:rsidR="00CE02FE" w:rsidRPr="00CE02FE">
        <w:t xml:space="preserve">ests its assets for impairment and found out that </w:t>
      </w:r>
      <w:r>
        <w:t>Brown Company</w:t>
      </w:r>
      <w:r w:rsidR="00CE02FE" w:rsidRPr="00CE02FE">
        <w:t>’s revenue has been declining significantly.</w:t>
      </w:r>
      <w:r>
        <w:t xml:space="preserve"> </w:t>
      </w:r>
      <w:r w:rsidR="00CE02FE" w:rsidRPr="00CE02FE">
        <w:t xml:space="preserve">As a result, the current value of </w:t>
      </w:r>
      <w:r>
        <w:t>Brown company</w:t>
      </w:r>
      <w:r w:rsidR="00CE02FE" w:rsidRPr="00CE02FE">
        <w:t>’s asse</w:t>
      </w:r>
      <w:r>
        <w:t xml:space="preserve">ts has decreased from $10M to $5M. </w:t>
      </w:r>
    </w:p>
    <w:p w:rsidR="00C92473" w:rsidRDefault="00C92473" w:rsidP="00CE02FE">
      <w:pPr>
        <w:pStyle w:val="ListParagraph"/>
      </w:pPr>
      <w:r w:rsidRPr="00CC3F8C">
        <w:rPr>
          <w:b/>
          <w:u w:val="single"/>
        </w:rPr>
        <w:t>Task</w:t>
      </w:r>
      <w:r w:rsidR="00CC3F8C" w:rsidRPr="00CC3F8C">
        <w:rPr>
          <w:b/>
          <w:u w:val="single"/>
        </w:rPr>
        <w:t>s</w:t>
      </w:r>
      <w:r w:rsidRPr="00CC3F8C">
        <w:rPr>
          <w:b/>
          <w:u w:val="single"/>
        </w:rPr>
        <w:t>:</w:t>
      </w:r>
      <w:r>
        <w:t xml:space="preserve"> (</w:t>
      </w:r>
      <w:proofErr w:type="spellStart"/>
      <w:r>
        <w:t>i</w:t>
      </w:r>
      <w:proofErr w:type="spellEnd"/>
      <w:r>
        <w:t>) Compute the goodwill impairment, if any</w:t>
      </w:r>
    </w:p>
    <w:p w:rsidR="00CE02FE" w:rsidRDefault="00C92473" w:rsidP="00C92473">
      <w:pPr>
        <w:pStyle w:val="ListParagraph"/>
        <w:ind w:firstLine="720"/>
      </w:pPr>
      <w:r>
        <w:t>(ii) Record the goodwill impairment in a Journal</w:t>
      </w:r>
    </w:p>
    <w:p w:rsidR="00355ACD" w:rsidRPr="00355ACD" w:rsidRDefault="00355ACD" w:rsidP="00355ACD">
      <w:pPr>
        <w:rPr>
          <w:b/>
          <w:u w:val="single"/>
        </w:rPr>
      </w:pPr>
      <w:r w:rsidRPr="00355ACD">
        <w:rPr>
          <w:b/>
          <w:u w:val="single"/>
        </w:rPr>
        <w:t>Question 2</w:t>
      </w:r>
    </w:p>
    <w:p w:rsidR="00CE02FE" w:rsidRDefault="00C92473" w:rsidP="00C92473">
      <w:pPr>
        <w:pStyle w:val="ListParagraph"/>
      </w:pPr>
      <w:r>
        <w:tab/>
      </w:r>
    </w:p>
    <w:p w:rsidR="00CE02FE" w:rsidRPr="00CE02FE" w:rsidRDefault="00C92473" w:rsidP="00355ACD">
      <w:pPr>
        <w:pStyle w:val="ListParagraph"/>
      </w:pPr>
      <w:r>
        <w:t xml:space="preserve">This is an excerpt of </w:t>
      </w:r>
      <w:r w:rsidR="00CE02FE" w:rsidRPr="00CE02FE">
        <w:t>the st</w:t>
      </w:r>
      <w:r>
        <w:t xml:space="preserve">ockholders' equity section of Patel LLC </w:t>
      </w:r>
      <w:r w:rsidR="00CE02FE" w:rsidRPr="00CE02FE">
        <w:t xml:space="preserve">balance sheet. </w:t>
      </w:r>
    </w:p>
    <w:p w:rsidR="00CE02FE" w:rsidRPr="00CE02FE" w:rsidRDefault="00C92473" w:rsidP="00C92473">
      <w:pPr>
        <w:pStyle w:val="ListParagraph"/>
        <w:numPr>
          <w:ilvl w:val="0"/>
          <w:numId w:val="3"/>
        </w:numPr>
      </w:pPr>
      <w:r>
        <w:t xml:space="preserve">Patel LLC has issued </w:t>
      </w:r>
      <w:r w:rsidR="00CE02FE" w:rsidRPr="00CE02FE">
        <w:t xml:space="preserve">only issues common stock. </w:t>
      </w:r>
    </w:p>
    <w:p w:rsidR="00CE02FE" w:rsidRPr="00CE02FE" w:rsidRDefault="00C92473" w:rsidP="00C92473">
      <w:pPr>
        <w:pStyle w:val="ListParagraph"/>
        <w:numPr>
          <w:ilvl w:val="0"/>
          <w:numId w:val="3"/>
        </w:numPr>
      </w:pPr>
      <w:r>
        <w:t>The stock has a par value of $</w:t>
      </w:r>
      <w:r w:rsidR="00CE02FE" w:rsidRPr="00CE02FE">
        <w:t>1</w:t>
      </w:r>
      <w:r>
        <w:t>.</w:t>
      </w:r>
      <w:r w:rsidR="00CE02FE" w:rsidRPr="00CE02FE">
        <w:t>0</w:t>
      </w:r>
      <w:r>
        <w:t>0</w:t>
      </w:r>
      <w:r w:rsidR="00CE02FE" w:rsidRPr="00CE02FE">
        <w:t xml:space="preserve"> per share. </w:t>
      </w:r>
    </w:p>
    <w:p w:rsidR="00CE02FE" w:rsidRPr="00CE02FE" w:rsidRDefault="00CE02FE" w:rsidP="00C92473">
      <w:pPr>
        <w:pStyle w:val="ListParagraph"/>
        <w:numPr>
          <w:ilvl w:val="0"/>
          <w:numId w:val="3"/>
        </w:numPr>
      </w:pPr>
      <w:r w:rsidRPr="00CE02FE">
        <w:t>There are 10,000 authorized shares, and o</w:t>
      </w:r>
      <w:r w:rsidR="00CC3F8C">
        <w:t xml:space="preserve">f those, 2,000 shares </w:t>
      </w:r>
      <w:r w:rsidRPr="00CE02FE">
        <w:t xml:space="preserve">issued for $50,000. </w:t>
      </w:r>
    </w:p>
    <w:p w:rsidR="00CC3F8C" w:rsidRDefault="00C92473" w:rsidP="00C92473">
      <w:pPr>
        <w:pStyle w:val="ListParagraph"/>
        <w:numPr>
          <w:ilvl w:val="0"/>
          <w:numId w:val="3"/>
        </w:numPr>
      </w:pPr>
      <w:r>
        <w:t>Patel LLC</w:t>
      </w:r>
      <w:r w:rsidR="00CE02FE" w:rsidRPr="00CE02FE">
        <w:t xml:space="preserve"> had cumulative net</w:t>
      </w:r>
      <w:r>
        <w:t xml:space="preserve"> income after income taxes of $3</w:t>
      </w:r>
      <w:r w:rsidR="00CE02FE" w:rsidRPr="00CE02FE">
        <w:t xml:space="preserve">0,000 and had </w:t>
      </w:r>
      <w:r>
        <w:t>paid cumulative dividends of $15</w:t>
      </w:r>
      <w:r w:rsidR="00CC3F8C">
        <w:t>,000.</w:t>
      </w:r>
    </w:p>
    <w:p w:rsidR="00CC3F8C" w:rsidRDefault="00CC3F8C" w:rsidP="00CC3F8C">
      <w:pPr>
        <w:pStyle w:val="ListParagraph"/>
        <w:ind w:left="1080"/>
      </w:pPr>
    </w:p>
    <w:p w:rsidR="00CE02FE" w:rsidRDefault="00CC3F8C" w:rsidP="00CC3F8C">
      <w:pPr>
        <w:pStyle w:val="ListParagraph"/>
        <w:ind w:left="1080"/>
      </w:pPr>
      <w:r w:rsidRPr="00CC3F8C">
        <w:rPr>
          <w:b/>
          <w:u w:val="single"/>
        </w:rPr>
        <w:t>Task:</w:t>
      </w:r>
      <w:r>
        <w:t xml:space="preserve"> Compute the Retained Earnings. </w:t>
      </w:r>
    </w:p>
    <w:p w:rsidR="00355ACD" w:rsidRPr="00355ACD" w:rsidRDefault="00355ACD" w:rsidP="00355ACD">
      <w:pPr>
        <w:rPr>
          <w:b/>
          <w:u w:val="single"/>
        </w:rPr>
      </w:pPr>
      <w:r w:rsidRPr="00355ACD">
        <w:rPr>
          <w:b/>
          <w:u w:val="single"/>
        </w:rPr>
        <w:t>Question 3</w:t>
      </w:r>
    </w:p>
    <w:p w:rsidR="00CE02FE" w:rsidRPr="00CE02FE" w:rsidRDefault="00CC3F8C" w:rsidP="00355ACD">
      <w:r>
        <w:t>Brown Corporation issued 10</w:t>
      </w:r>
      <w:r w:rsidR="00CE02FE" w:rsidRPr="00CE02FE">
        <w:t xml:space="preserve">,000 shares of common stock </w:t>
      </w:r>
      <w:r>
        <w:t>of $4 par value and received $60</w:t>
      </w:r>
      <w:r w:rsidR="00CE02FE" w:rsidRPr="00CE02FE">
        <w:t>,000 from investors.</w:t>
      </w:r>
    </w:p>
    <w:p w:rsidR="00CE02FE" w:rsidRPr="00CE02FE" w:rsidRDefault="00CE02FE" w:rsidP="00CC3F8C">
      <w:pPr>
        <w:pStyle w:val="ListParagraph"/>
        <w:numPr>
          <w:ilvl w:val="0"/>
          <w:numId w:val="3"/>
        </w:numPr>
      </w:pPr>
      <w:r w:rsidRPr="00CE02FE">
        <w:t xml:space="preserve"> It then bought back 1,000 of </w:t>
      </w:r>
      <w:r w:rsidR="00CC3F8C">
        <w:t>the shares and paid a sum of $</w:t>
      </w:r>
      <w:r w:rsidRPr="00CE02FE">
        <w:t>5</w:t>
      </w:r>
      <w:r w:rsidR="00CC3F8C">
        <w:t>,</w:t>
      </w:r>
      <w:r w:rsidRPr="00CE02FE">
        <w:t>00</w:t>
      </w:r>
      <w:r w:rsidR="00CC3F8C">
        <w:t>0</w:t>
      </w:r>
      <w:r w:rsidRPr="00CE02FE">
        <w:t xml:space="preserve"> for the purchase. </w:t>
      </w:r>
    </w:p>
    <w:p w:rsidR="00CE02FE" w:rsidRPr="00CE02FE" w:rsidRDefault="00CE02FE" w:rsidP="00CC3F8C">
      <w:pPr>
        <w:pStyle w:val="ListParagraph"/>
        <w:numPr>
          <w:ilvl w:val="0"/>
          <w:numId w:val="3"/>
        </w:numPr>
      </w:pPr>
      <w:r w:rsidRPr="00CE02FE">
        <w:t>Later it resold 500 of the treasury shares at a pri</w:t>
      </w:r>
      <w:r w:rsidR="00CC3F8C">
        <w:t>ce of $8</w:t>
      </w:r>
      <w:r w:rsidRPr="00CE02FE">
        <w:t xml:space="preserve"> per share.</w:t>
      </w:r>
    </w:p>
    <w:p w:rsidR="00CC3F8C" w:rsidRDefault="00CC3F8C" w:rsidP="00CE02FE">
      <w:pPr>
        <w:pStyle w:val="ListParagraph"/>
      </w:pPr>
    </w:p>
    <w:p w:rsidR="00CE02FE" w:rsidRDefault="00CC3F8C" w:rsidP="00CC3F8C">
      <w:pPr>
        <w:ind w:left="1080"/>
      </w:pPr>
      <w:r w:rsidRPr="00CC3F8C">
        <w:rPr>
          <w:b/>
          <w:u w:val="single"/>
        </w:rPr>
        <w:t>Task</w:t>
      </w:r>
      <w:r>
        <w:t xml:space="preserve">: </w:t>
      </w:r>
      <w:r w:rsidR="00CE02FE" w:rsidRPr="00CE02FE">
        <w:t>Journalize the above transactions according the par value method of accounting for treasury stock.</w:t>
      </w:r>
    </w:p>
    <w:p w:rsidR="003F5DFF" w:rsidRDefault="003F5DFF" w:rsidP="00355ACD">
      <w:pPr>
        <w:rPr>
          <w:b/>
          <w:u w:val="single"/>
        </w:rPr>
      </w:pPr>
    </w:p>
    <w:p w:rsidR="003F5DFF" w:rsidRDefault="003F5DFF" w:rsidP="00355ACD">
      <w:pPr>
        <w:rPr>
          <w:b/>
          <w:u w:val="single"/>
        </w:rPr>
      </w:pPr>
    </w:p>
    <w:p w:rsidR="003F5DFF" w:rsidRDefault="003F5DFF" w:rsidP="00355ACD">
      <w:pPr>
        <w:rPr>
          <w:b/>
          <w:u w:val="single"/>
        </w:rPr>
      </w:pPr>
    </w:p>
    <w:p w:rsidR="00355ACD" w:rsidRDefault="00355ACD" w:rsidP="00355ACD">
      <w:r>
        <w:rPr>
          <w:b/>
          <w:u w:val="single"/>
        </w:rPr>
        <w:lastRenderedPageBreak/>
        <w:t>Question 4</w:t>
      </w:r>
    </w:p>
    <w:p w:rsidR="00CE02FE" w:rsidRPr="00CE02FE" w:rsidRDefault="00CC3F8C" w:rsidP="00355ACD">
      <w:proofErr w:type="spellStart"/>
      <w:r>
        <w:t>Zied</w:t>
      </w:r>
      <w:proofErr w:type="spellEnd"/>
      <w:r>
        <w:t xml:space="preserve"> Corp. has sales of $6</w:t>
      </w:r>
      <w:r w:rsidR="00CE02FE" w:rsidRPr="00CE02FE">
        <w:t>0</w:t>
      </w:r>
      <w:r>
        <w:t>0,000 with operating costs of $4</w:t>
      </w:r>
      <w:r w:rsidR="00CE02FE" w:rsidRPr="00CE02FE">
        <w:t>00,000, interest paid of $5</w:t>
      </w:r>
      <w:r>
        <w:t>0</w:t>
      </w:r>
      <w:r w:rsidR="00CE02FE" w:rsidRPr="00CE02FE">
        <w:t xml:space="preserve">,000 and a tax rate of 30%. </w:t>
      </w:r>
    </w:p>
    <w:p w:rsidR="00CE02FE" w:rsidRDefault="00CE02FE" w:rsidP="00CE02FE">
      <w:pPr>
        <w:pStyle w:val="ListParagraph"/>
      </w:pPr>
      <w:r w:rsidRPr="00CC3F8C">
        <w:rPr>
          <w:b/>
          <w:u w:val="single"/>
        </w:rPr>
        <w:t>Task:</w:t>
      </w:r>
      <w:r w:rsidRPr="00CE02FE">
        <w:t xml:space="preserve"> Calculate the EBIT.</w:t>
      </w:r>
    </w:p>
    <w:p w:rsidR="00355ACD" w:rsidRPr="00355ACD" w:rsidRDefault="00355ACD" w:rsidP="00355ACD">
      <w:pPr>
        <w:rPr>
          <w:b/>
          <w:u w:val="single"/>
        </w:rPr>
      </w:pPr>
      <w:r w:rsidRPr="00355ACD">
        <w:rPr>
          <w:b/>
          <w:u w:val="single"/>
        </w:rPr>
        <w:t>Question 5</w:t>
      </w:r>
    </w:p>
    <w:p w:rsidR="00CC3F8C" w:rsidRDefault="00CE02FE" w:rsidP="00355ACD">
      <w:r w:rsidRPr="00CE02FE">
        <w:t>On Janu</w:t>
      </w:r>
      <w:r w:rsidR="00CC3F8C">
        <w:t>ary 2013, Yoon Inc. purchased 35 percent of Fuji LLC for $ 45</w:t>
      </w:r>
      <w:r w:rsidRPr="00CE02FE">
        <w:t xml:space="preserve">0,000. </w:t>
      </w:r>
    </w:p>
    <w:p w:rsidR="00CC3F8C" w:rsidRDefault="00CE02FE" w:rsidP="00CC3F8C">
      <w:pPr>
        <w:pStyle w:val="ListParagraph"/>
        <w:numPr>
          <w:ilvl w:val="0"/>
          <w:numId w:val="3"/>
        </w:numPr>
      </w:pPr>
      <w:r w:rsidRPr="00CE02FE">
        <w:t xml:space="preserve">On December 31, </w:t>
      </w:r>
      <w:r w:rsidR="00CC3F8C">
        <w:t>Fuji LLC had a net income of $825</w:t>
      </w:r>
      <w:r w:rsidRPr="00CE02FE">
        <w:t xml:space="preserve">,000. </w:t>
      </w:r>
    </w:p>
    <w:p w:rsidR="00CE02FE" w:rsidRPr="00CE02FE" w:rsidRDefault="00CE02FE" w:rsidP="00CC3F8C">
      <w:pPr>
        <w:pStyle w:val="ListParagraph"/>
        <w:numPr>
          <w:ilvl w:val="0"/>
          <w:numId w:val="3"/>
        </w:numPr>
      </w:pPr>
      <w:r w:rsidRPr="00CE02FE">
        <w:t xml:space="preserve">Fuji LLC distributed dividends of $ 400,000. </w:t>
      </w:r>
    </w:p>
    <w:p w:rsidR="00CC3F8C" w:rsidRDefault="00CC3F8C" w:rsidP="00CE02FE">
      <w:pPr>
        <w:pStyle w:val="ListParagraph"/>
      </w:pPr>
    </w:p>
    <w:p w:rsidR="00CE02FE" w:rsidRDefault="00CC3F8C" w:rsidP="00CE02FE">
      <w:pPr>
        <w:pStyle w:val="ListParagraph"/>
      </w:pPr>
      <w:r w:rsidRPr="00CC3F8C">
        <w:rPr>
          <w:b/>
          <w:u w:val="single"/>
        </w:rPr>
        <w:t>Task:</w:t>
      </w:r>
      <w:r>
        <w:t xml:space="preserve"> How much should Yoon Inc., record as </w:t>
      </w:r>
      <w:r w:rsidR="00CE02FE" w:rsidRPr="00CE02FE">
        <w:t>receipt of the dividends</w:t>
      </w:r>
      <w:r>
        <w:t xml:space="preserve"> for fiscal year 2013?</w:t>
      </w:r>
    </w:p>
    <w:p w:rsidR="00355ACD" w:rsidRPr="00355ACD" w:rsidRDefault="00355ACD" w:rsidP="00355ACD">
      <w:pPr>
        <w:rPr>
          <w:b/>
          <w:u w:val="single"/>
        </w:rPr>
      </w:pPr>
      <w:bookmarkStart w:id="0" w:name="_GoBack"/>
      <w:bookmarkEnd w:id="0"/>
      <w:r w:rsidRPr="00355ACD">
        <w:rPr>
          <w:b/>
          <w:u w:val="single"/>
        </w:rPr>
        <w:t>Question 6</w:t>
      </w:r>
    </w:p>
    <w:p w:rsidR="00CE32CC" w:rsidRDefault="00CE32CC" w:rsidP="00355ACD">
      <w:r>
        <w:t>The following accounts are from Patel Corp:</w:t>
      </w:r>
    </w:p>
    <w:p w:rsidR="00CE32CC" w:rsidRDefault="00CE32CC" w:rsidP="00CE32CC">
      <w:pPr>
        <w:pStyle w:val="ListParagraph"/>
        <w:numPr>
          <w:ilvl w:val="0"/>
          <w:numId w:val="2"/>
        </w:numPr>
      </w:pPr>
      <w:r>
        <w:t>Cash &amp; cash equivalents ………..$ 10,000</w:t>
      </w:r>
    </w:p>
    <w:p w:rsidR="00CE32CC" w:rsidRDefault="00CE32CC" w:rsidP="00CE32CC">
      <w:pPr>
        <w:pStyle w:val="ListParagraph"/>
        <w:numPr>
          <w:ilvl w:val="0"/>
          <w:numId w:val="2"/>
        </w:numPr>
      </w:pPr>
      <w:r>
        <w:t>Inventories……………………………..$ 50,000</w:t>
      </w:r>
    </w:p>
    <w:p w:rsidR="00CE32CC" w:rsidRDefault="00CE32CC" w:rsidP="00CE32CC">
      <w:pPr>
        <w:pStyle w:val="ListParagraph"/>
        <w:numPr>
          <w:ilvl w:val="0"/>
          <w:numId w:val="2"/>
        </w:numPr>
      </w:pPr>
      <w:r>
        <w:t>Account receivables…………………$75,000</w:t>
      </w:r>
    </w:p>
    <w:p w:rsidR="00CE32CC" w:rsidRDefault="00CE32CC" w:rsidP="00CE32CC">
      <w:pPr>
        <w:pStyle w:val="ListParagraph"/>
        <w:numPr>
          <w:ilvl w:val="0"/>
          <w:numId w:val="2"/>
        </w:numPr>
      </w:pPr>
      <w:r>
        <w:t>Marketable securities………………$  5,000</w:t>
      </w:r>
    </w:p>
    <w:p w:rsidR="00CE32CC" w:rsidRDefault="00CE32CC" w:rsidP="00CE32CC">
      <w:pPr>
        <w:pStyle w:val="ListParagraph"/>
        <w:numPr>
          <w:ilvl w:val="0"/>
          <w:numId w:val="2"/>
        </w:numPr>
      </w:pPr>
      <w:r>
        <w:t>Account payables…………………….$ 40,000</w:t>
      </w:r>
    </w:p>
    <w:p w:rsidR="00CE32CC" w:rsidRDefault="00CE32CC" w:rsidP="00CE32CC">
      <w:pPr>
        <w:pStyle w:val="ListParagraph"/>
        <w:numPr>
          <w:ilvl w:val="0"/>
          <w:numId w:val="2"/>
        </w:numPr>
      </w:pPr>
      <w:r>
        <w:t>Note Payables………………</w:t>
      </w:r>
      <w:r w:rsidR="00CC3F8C">
        <w:t>…………</w:t>
      </w:r>
      <w:r>
        <w:t>$ 25,000</w:t>
      </w:r>
    </w:p>
    <w:p w:rsidR="00CE32CC" w:rsidRDefault="00CE32CC" w:rsidP="00CE32CC">
      <w:pPr>
        <w:pStyle w:val="ListParagraph"/>
        <w:numPr>
          <w:ilvl w:val="0"/>
          <w:numId w:val="2"/>
        </w:numPr>
      </w:pPr>
      <w:r>
        <w:t>Due wages……………………</w:t>
      </w:r>
      <w:r w:rsidR="00CC3F8C">
        <w:t>………..</w:t>
      </w:r>
      <w:r>
        <w:t>.$ 15,000</w:t>
      </w:r>
    </w:p>
    <w:p w:rsidR="00CE32CC" w:rsidRDefault="00CE32CC" w:rsidP="00CE32CC">
      <w:pPr>
        <w:pStyle w:val="ListParagraph"/>
        <w:ind w:left="1440"/>
      </w:pPr>
      <w:r w:rsidRPr="00CC3F8C">
        <w:rPr>
          <w:b/>
          <w:u w:val="single"/>
        </w:rPr>
        <w:t>Tasks</w:t>
      </w:r>
      <w:r>
        <w:t>: (</w:t>
      </w:r>
      <w:proofErr w:type="spellStart"/>
      <w:r>
        <w:t>i</w:t>
      </w:r>
      <w:proofErr w:type="spellEnd"/>
      <w:r>
        <w:t xml:space="preserve">) compute the current ratio, (ii) the Acid-test ratio, </w:t>
      </w:r>
      <w:proofErr w:type="gramStart"/>
      <w:r>
        <w:t xml:space="preserve">(iii) </w:t>
      </w:r>
      <w:r w:rsidR="00587668">
        <w:t>the cash ratio</w:t>
      </w:r>
      <w:proofErr w:type="gramEnd"/>
      <w:r w:rsidR="00587668">
        <w:t>.</w:t>
      </w:r>
    </w:p>
    <w:p w:rsidR="00355ACD" w:rsidRDefault="00355ACD" w:rsidP="00355ACD">
      <w:pPr>
        <w:rPr>
          <w:b/>
          <w:u w:val="single"/>
        </w:rPr>
      </w:pPr>
      <w:r w:rsidRPr="00355ACD">
        <w:rPr>
          <w:b/>
          <w:u w:val="single"/>
        </w:rPr>
        <w:t>Question 7</w:t>
      </w:r>
    </w:p>
    <w:p w:rsidR="00355ACD" w:rsidRDefault="00355ACD" w:rsidP="00355ACD">
      <w:r w:rsidRPr="00355ACD">
        <w:t xml:space="preserve">The following </w:t>
      </w:r>
      <w:r>
        <w:t>inventory transactions have been recorded by Brown Corp.:</w:t>
      </w:r>
    </w:p>
    <w:p w:rsidR="00355ACD" w:rsidRDefault="00355ACD" w:rsidP="00355ACD">
      <w:pPr>
        <w:pStyle w:val="ListParagraph"/>
        <w:numPr>
          <w:ilvl w:val="0"/>
          <w:numId w:val="3"/>
        </w:numPr>
      </w:pPr>
      <w:r>
        <w:t>January 1, 2017: Purchase of 250 wigs @ $8 per unit</w:t>
      </w:r>
    </w:p>
    <w:p w:rsidR="00355ACD" w:rsidRDefault="00355ACD" w:rsidP="00355ACD">
      <w:pPr>
        <w:pStyle w:val="ListParagraph"/>
        <w:numPr>
          <w:ilvl w:val="0"/>
          <w:numId w:val="3"/>
        </w:numPr>
      </w:pPr>
      <w:r>
        <w:t>January 5, 2017: Purchase of 200 wigs @ $8.50 per unit</w:t>
      </w:r>
    </w:p>
    <w:p w:rsidR="00355ACD" w:rsidRDefault="00355ACD" w:rsidP="00355ACD">
      <w:pPr>
        <w:pStyle w:val="ListParagraph"/>
        <w:numPr>
          <w:ilvl w:val="0"/>
          <w:numId w:val="3"/>
        </w:numPr>
      </w:pPr>
      <w:r>
        <w:t>January 15, 2017: Sale of 300 wigs @$10 per unit</w:t>
      </w:r>
    </w:p>
    <w:p w:rsidR="00355ACD" w:rsidRDefault="00355ACD" w:rsidP="00355ACD">
      <w:pPr>
        <w:pStyle w:val="ListParagraph"/>
        <w:numPr>
          <w:ilvl w:val="0"/>
          <w:numId w:val="3"/>
        </w:numPr>
      </w:pPr>
      <w:r>
        <w:t>January 22, 2017: Purchase of 100 wigs @$9 per unit</w:t>
      </w:r>
    </w:p>
    <w:p w:rsidR="00355ACD" w:rsidRDefault="00355ACD" w:rsidP="00355ACD">
      <w:pPr>
        <w:pStyle w:val="ListParagraph"/>
        <w:numPr>
          <w:ilvl w:val="0"/>
          <w:numId w:val="3"/>
        </w:numPr>
      </w:pPr>
      <w:r>
        <w:t>January 30, 2017: Sale of 225 wigs @$12.5 per unit</w:t>
      </w:r>
    </w:p>
    <w:p w:rsidR="00355ACD" w:rsidRDefault="00355ACD" w:rsidP="00355ACD">
      <w:pPr>
        <w:pStyle w:val="ListParagraph"/>
        <w:ind w:left="1080"/>
      </w:pPr>
    </w:p>
    <w:p w:rsidR="00355ACD" w:rsidRDefault="00355ACD" w:rsidP="00355ACD">
      <w:pPr>
        <w:pStyle w:val="ListParagraph"/>
        <w:ind w:left="1080"/>
      </w:pPr>
      <w:r w:rsidRPr="00355ACD">
        <w:rPr>
          <w:b/>
          <w:u w:val="single"/>
        </w:rPr>
        <w:t>Task:</w:t>
      </w:r>
      <w:r>
        <w:rPr>
          <w:b/>
          <w:u w:val="single"/>
        </w:rPr>
        <w:t xml:space="preserve"> </w:t>
      </w:r>
      <w:r>
        <w:t>(</w:t>
      </w:r>
      <w:proofErr w:type="spellStart"/>
      <w:r>
        <w:t>i</w:t>
      </w:r>
      <w:proofErr w:type="spellEnd"/>
      <w:r>
        <w:t xml:space="preserve">) </w:t>
      </w:r>
      <w:r w:rsidR="003F5DFF">
        <w:t>Prepare the inventory table under the FIFO method</w:t>
      </w:r>
    </w:p>
    <w:p w:rsidR="003F5DFF" w:rsidRDefault="003F5DFF" w:rsidP="00355ACD">
      <w:pPr>
        <w:pStyle w:val="ListParagraph"/>
        <w:ind w:left="1080"/>
      </w:pPr>
      <w:r>
        <w:tab/>
        <w:t xml:space="preserve">   (ii) Prepare the inventory table under the LIFO method</w:t>
      </w:r>
    </w:p>
    <w:p w:rsidR="003F5DFF" w:rsidRPr="003F5DFF" w:rsidRDefault="003F5DFF" w:rsidP="00355ACD">
      <w:pPr>
        <w:pStyle w:val="ListParagraph"/>
        <w:ind w:left="1080"/>
      </w:pPr>
      <w:r>
        <w:tab/>
        <w:t xml:space="preserve">   (ii) Compare the Cost of Goods Sold under the two method.</w:t>
      </w:r>
    </w:p>
    <w:p w:rsidR="00355ACD" w:rsidRPr="00355ACD" w:rsidRDefault="00355ACD" w:rsidP="00355ACD">
      <w:pPr>
        <w:pStyle w:val="ListParagraph"/>
        <w:ind w:left="1080"/>
      </w:pPr>
    </w:p>
    <w:p w:rsidR="00CE02FE" w:rsidRDefault="00CE02FE" w:rsidP="00CE02FE">
      <w:pPr>
        <w:pStyle w:val="ListParagraph"/>
      </w:pPr>
    </w:p>
    <w:p w:rsidR="003F5DFF" w:rsidRDefault="003F5DFF" w:rsidP="003F5DFF">
      <w:pPr>
        <w:pStyle w:val="ListParagraph"/>
        <w:jc w:val="center"/>
        <w:rPr>
          <w:b/>
          <w:u w:val="single"/>
        </w:rPr>
      </w:pPr>
      <w:r w:rsidRPr="003F5DFF">
        <w:rPr>
          <w:b/>
          <w:u w:val="single"/>
        </w:rPr>
        <w:t>Best of luck!!!</w:t>
      </w:r>
    </w:p>
    <w:p w:rsidR="003F5DFF" w:rsidRPr="003F5DFF" w:rsidRDefault="003F5DFF" w:rsidP="003F5DFF">
      <w:pPr>
        <w:pStyle w:val="ListParagraph"/>
      </w:pPr>
    </w:p>
    <w:sectPr w:rsidR="003F5DFF" w:rsidRPr="003F5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297"/>
    <w:multiLevelType w:val="hybridMultilevel"/>
    <w:tmpl w:val="0A966404"/>
    <w:lvl w:ilvl="0" w:tplc="2334F4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F02C6"/>
    <w:multiLevelType w:val="hybridMultilevel"/>
    <w:tmpl w:val="79D0B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254B"/>
    <w:multiLevelType w:val="hybridMultilevel"/>
    <w:tmpl w:val="BEE87978"/>
    <w:lvl w:ilvl="0" w:tplc="DA6E3DD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FE"/>
    <w:rsid w:val="00355ACD"/>
    <w:rsid w:val="003E7DAF"/>
    <w:rsid w:val="003F5DFF"/>
    <w:rsid w:val="00587668"/>
    <w:rsid w:val="00674058"/>
    <w:rsid w:val="007C5103"/>
    <w:rsid w:val="00C845AF"/>
    <w:rsid w:val="00C92473"/>
    <w:rsid w:val="00CC3F8C"/>
    <w:rsid w:val="00CE02FE"/>
    <w:rsid w:val="00C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44B8"/>
  <w15:chartTrackingRefBased/>
  <w15:docId w15:val="{382DBACD-1565-47BC-BADC-63425918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WPATAPPS Reference Application User</dc:creator>
  <cp:keywords/>
  <dc:description/>
  <cp:lastModifiedBy>WPATAPPS Reference Application User</cp:lastModifiedBy>
  <cp:revision>2</cp:revision>
  <dcterms:created xsi:type="dcterms:W3CDTF">2017-04-10T21:48:00Z</dcterms:created>
  <dcterms:modified xsi:type="dcterms:W3CDTF">2017-04-10T21:48:00Z</dcterms:modified>
</cp:coreProperties>
</file>